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1D07" w14:textId="77777777" w:rsidR="00DF36B7" w:rsidRDefault="00DF36B7" w:rsidP="00DF36B7">
      <w:pPr>
        <w:shd w:val="clear" w:color="auto" w:fill="F0F7FF"/>
        <w:spacing w:after="0" w:line="240" w:lineRule="auto"/>
        <w:rPr>
          <w:rFonts w:ascii="Roboto" w:eastAsia="Times New Roman" w:hAnsi="Roboto" w:cs="Times New Roman"/>
          <w:color w:val="0050A2"/>
          <w:kern w:val="0"/>
          <w:sz w:val="35"/>
          <w:szCs w:val="35"/>
          <w14:ligatures w14:val="none"/>
        </w:rPr>
      </w:pPr>
      <w:r w:rsidRPr="00DF36B7">
        <w:rPr>
          <w:rFonts w:ascii="Roboto" w:eastAsia="Times New Roman" w:hAnsi="Roboto" w:cs="Times New Roman"/>
          <w:color w:val="0050A2"/>
          <w:kern w:val="0"/>
          <w:sz w:val="35"/>
          <w:szCs w:val="35"/>
          <w14:ligatures w14:val="none"/>
        </w:rPr>
        <w:t>Polio Plus Society Membership Form</w:t>
      </w:r>
    </w:p>
    <w:p w14:paraId="0AAFC584" w14:textId="77777777" w:rsidR="00DF36B7" w:rsidRPr="00DF36B7" w:rsidRDefault="00DF36B7" w:rsidP="00DF36B7">
      <w:pPr>
        <w:shd w:val="clear" w:color="auto" w:fill="F0F7FF"/>
        <w:spacing w:after="0" w:line="240" w:lineRule="auto"/>
        <w:rPr>
          <w:rFonts w:ascii="Roboto" w:eastAsia="Times New Roman" w:hAnsi="Roboto" w:cs="Times New Roman"/>
          <w:color w:val="0050A2"/>
          <w:kern w:val="0"/>
          <w:sz w:val="35"/>
          <w:szCs w:val="35"/>
          <w14:ligatures w14:val="none"/>
        </w:rPr>
      </w:pPr>
    </w:p>
    <w:p w14:paraId="049C927D" w14:textId="11AD070A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The PolioPlus Society is </w:t>
      </w:r>
      <w:r w:rsidR="003C632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a District project </w:t>
      </w:r>
      <w:r w:rsidR="00815D9A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to recognize Rotarians who are passionate about </w:t>
      </w:r>
      <w:r w:rsidR="0001094B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eradicating Polio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.</w:t>
      </w:r>
    </w:p>
    <w:p w14:paraId="05AC87BA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 </w:t>
      </w:r>
    </w:p>
    <w:p w14:paraId="46DF9488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To join, Rotarians pledge a minimum donation of $100 per year to Polio Plus, until polio is eradicated.</w:t>
      </w:r>
    </w:p>
    <w:p w14:paraId="0A51F476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 </w:t>
      </w:r>
    </w:p>
    <w:p w14:paraId="051BF82F" w14:textId="72DD95FD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Donations count toward Paul Harris Fellow status. Members may donate any way they wish, but we recommend donating online through the My Rotary account. That method lets 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members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select how much to donate and how often ($10 a month</w:t>
      </w:r>
      <w:r w:rsidR="00E2315A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, $25 a quarter</w:t>
      </w:r>
      <w:r w:rsidR="00E64FA8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, or $100 annually).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</w:t>
      </w:r>
      <w:r w:rsidR="00E64FA8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D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onations are matched 2 to 1 by the Gates Foundation, so $100 becomes $300</w:t>
      </w:r>
      <w:r w:rsidR="000D594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</w:t>
      </w:r>
      <w:r w:rsidR="005524E4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and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immunizes </w:t>
      </w:r>
      <w:r w:rsidR="00D05692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about 500 children.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No 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one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will check up on the status of the pledge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. It is a pledge and everyone knows that things can change for anyone.</w:t>
      </w:r>
    </w:p>
    <w:p w14:paraId="1D0CE816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 </w:t>
      </w:r>
    </w:p>
    <w:p w14:paraId="133052A3" w14:textId="1AFEE4EB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Members receive a special pin as well as a certificate. 100% </w:t>
      </w:r>
      <w:proofErr w:type="gramStart"/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PolioPlus</w:t>
      </w:r>
      <w:proofErr w:type="gramEnd"/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Society clubs also receive special recognition.</w:t>
      </w:r>
    </w:p>
    <w:p w14:paraId="3FDEE4FF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 </w:t>
      </w:r>
    </w:p>
    <w:p w14:paraId="7E1D49A5" w14:textId="6693587D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C57F07"/>
          <w:kern w:val="0"/>
          <w:sz w:val="23"/>
          <w:szCs w:val="23"/>
          <w14:ligatures w14:val="none"/>
        </w:rPr>
        <w:t>Click this membership form link</w:t>
      </w:r>
      <w:r w:rsidR="00332439">
        <w:rPr>
          <w:rFonts w:ascii="Roboto" w:eastAsia="Times New Roman" w:hAnsi="Roboto" w:cs="Times New Roman"/>
          <w:color w:val="C57F07"/>
          <w:kern w:val="0"/>
          <w:sz w:val="23"/>
          <w:szCs w:val="23"/>
          <w14:ligatures w14:val="none"/>
        </w:rPr>
        <w:t>.</w:t>
      </w:r>
      <w:r w:rsidRPr="00DF36B7">
        <w:rPr>
          <w:rFonts w:ascii="Roboto" w:eastAsia="Times New Roman" w:hAnsi="Roboto" w:cs="Times New Roman"/>
          <w:color w:val="C57F07"/>
          <w:kern w:val="0"/>
          <w:sz w:val="23"/>
          <w:szCs w:val="23"/>
          <w14:ligatures w14:val="none"/>
        </w:rPr>
        <w:t> </w:t>
      </w:r>
      <w:r w:rsidR="00332439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The form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should be returned to 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Jane Stout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at </w:t>
      </w:r>
      <w:hyperlink r:id="rId4" w:history="1">
        <w:r w:rsidRPr="00980177">
          <w:rPr>
            <w:rStyle w:val="Hyperlink"/>
            <w:rFonts w:ascii="Roboto" w:eastAsia="Times New Roman" w:hAnsi="Roboto" w:cs="Times New Roman"/>
            <w:kern w:val="0"/>
            <w:sz w:val="23"/>
            <w:szCs w:val="23"/>
            <w14:ligatures w14:val="none"/>
          </w:rPr>
          <w:t>jane.bg.stout@gmail.com</w:t>
        </w:r>
      </w:hyperlink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 or 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140 Meadowlark Lane, Princeton, WV 24740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.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DONATIONS SHOULD NOT BE SENT THIS WAY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, just the membership completed membership form.</w:t>
      </w:r>
    </w:p>
    <w:p w14:paraId="449F3028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 </w:t>
      </w:r>
    </w:p>
    <w:p w14:paraId="2A075A0E" w14:textId="77777777" w:rsid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Yours in Service,</w:t>
      </w:r>
    </w:p>
    <w:p w14:paraId="6B067572" w14:textId="77777777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</w:p>
    <w:p w14:paraId="771697A9" w14:textId="17FE6C84" w:rsid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Jane Stout</w:t>
      </w:r>
    </w:p>
    <w:p w14:paraId="38C520A9" w14:textId="7538AE9D" w:rsidR="00DF36B7" w:rsidRPr="00DF36B7" w:rsidRDefault="00DF36B7" w:rsidP="00DF36B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</w:pP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District </w:t>
      </w:r>
      <w:r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7545 </w:t>
      </w:r>
      <w:r w:rsidR="00E97B7D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DRFC, </w:t>
      </w:r>
      <w:r w:rsidR="00E97B7D"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>PolioPlus</w:t>
      </w:r>
      <w:r w:rsidRPr="00DF36B7">
        <w:rPr>
          <w:rFonts w:ascii="Roboto" w:eastAsia="Times New Roman" w:hAnsi="Roboto" w:cs="Times New Roman"/>
          <w:color w:val="222222"/>
          <w:kern w:val="0"/>
          <w:sz w:val="23"/>
          <w:szCs w:val="23"/>
          <w14:ligatures w14:val="none"/>
        </w:rPr>
        <w:t xml:space="preserve"> Society Coordinator</w:t>
      </w:r>
    </w:p>
    <w:p w14:paraId="43D64C71" w14:textId="77777777" w:rsidR="00EB7DEB" w:rsidRDefault="00EB7DEB"/>
    <w:sectPr w:rsidR="00EB7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B7"/>
    <w:rsid w:val="0001094B"/>
    <w:rsid w:val="000D5947"/>
    <w:rsid w:val="00115F90"/>
    <w:rsid w:val="00297844"/>
    <w:rsid w:val="00332439"/>
    <w:rsid w:val="003C6327"/>
    <w:rsid w:val="005524E4"/>
    <w:rsid w:val="00567622"/>
    <w:rsid w:val="005F2306"/>
    <w:rsid w:val="00815D9A"/>
    <w:rsid w:val="0088339E"/>
    <w:rsid w:val="00B00A41"/>
    <w:rsid w:val="00B36860"/>
    <w:rsid w:val="00BA0DAF"/>
    <w:rsid w:val="00D05692"/>
    <w:rsid w:val="00DF36B7"/>
    <w:rsid w:val="00E2315A"/>
    <w:rsid w:val="00E64FA8"/>
    <w:rsid w:val="00E97B7D"/>
    <w:rsid w:val="00E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1B65"/>
  <w15:chartTrackingRefBased/>
  <w15:docId w15:val="{4242E717-DA28-4ED7-8069-9B0A8F27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6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6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6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6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6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6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6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6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6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6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6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6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6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6B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6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6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6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6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6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6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6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36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6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ne.bg.stou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Stout</dc:creator>
  <cp:keywords/>
  <dc:description/>
  <cp:lastModifiedBy>Jane Stout</cp:lastModifiedBy>
  <cp:revision>13</cp:revision>
  <dcterms:created xsi:type="dcterms:W3CDTF">2026-07-07T00:13:00Z</dcterms:created>
  <dcterms:modified xsi:type="dcterms:W3CDTF">2026-07-16T20:51:00Z</dcterms:modified>
</cp:coreProperties>
</file>